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6B957" w14:textId="77777777" w:rsidR="009224D1" w:rsidRPr="009224D1" w:rsidRDefault="009224D1" w:rsidP="009224D1">
      <w:pPr>
        <w:spacing w:line="276" w:lineRule="auto"/>
        <w:jc w:val="center"/>
        <w:rPr>
          <w:color w:val="C00000"/>
          <w:sz w:val="28"/>
          <w:szCs w:val="28"/>
        </w:rPr>
      </w:pPr>
      <w:bookmarkStart w:id="0" w:name="_GoBack"/>
      <w:bookmarkEnd w:id="0"/>
      <w:r w:rsidRPr="009224D1">
        <w:rPr>
          <w:color w:val="C00000"/>
          <w:sz w:val="28"/>
          <w:szCs w:val="28"/>
        </w:rPr>
        <w:t>Idaho FCCLA</w:t>
      </w:r>
    </w:p>
    <w:p w14:paraId="33C0EBDD" w14:textId="77777777" w:rsidR="009224D1" w:rsidRPr="009224D1" w:rsidRDefault="009224D1" w:rsidP="009224D1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9224D1">
        <w:rPr>
          <w:color w:val="000000" w:themeColor="text1"/>
        </w:rPr>
        <w:t>BOARD OF DIRECTORS MEETING</w:t>
      </w:r>
    </w:p>
    <w:p w14:paraId="0B254C0A" w14:textId="77777777" w:rsidR="009224D1" w:rsidRPr="00A25FDC" w:rsidRDefault="009224D1" w:rsidP="009224D1">
      <w:pPr>
        <w:spacing w:line="276" w:lineRule="auto"/>
        <w:jc w:val="center"/>
        <w:rPr>
          <w:color w:val="C00000"/>
        </w:rPr>
      </w:pPr>
      <w:r w:rsidRPr="00A25FD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1CD36" wp14:editId="0EBAC90F">
                <wp:simplePos x="0" y="0"/>
                <wp:positionH relativeFrom="column">
                  <wp:posOffset>-217356</wp:posOffset>
                </wp:positionH>
                <wp:positionV relativeFrom="paragraph">
                  <wp:posOffset>60710</wp:posOffset>
                </wp:positionV>
                <wp:extent cx="6175916" cy="0"/>
                <wp:effectExtent l="0" t="25400" r="349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91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4A89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1pt,4.8pt" to="46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" strokecolor="#c00000" strokeweight="4.5pt">
                <v:stroke joinstyle="miter"/>
              </v:line>
            </w:pict>
          </mc:Fallback>
        </mc:AlternateContent>
      </w:r>
    </w:p>
    <w:p w14:paraId="30E2CB70" w14:textId="77777777" w:rsidR="009224D1" w:rsidRPr="009224D1" w:rsidRDefault="009224D1" w:rsidP="009224D1">
      <w:pPr>
        <w:spacing w:line="276" w:lineRule="auto"/>
        <w:jc w:val="center"/>
        <w:rPr>
          <w:sz w:val="20"/>
          <w:szCs w:val="20"/>
        </w:rPr>
      </w:pPr>
      <w:r w:rsidRPr="009224D1">
        <w:rPr>
          <w:sz w:val="20"/>
          <w:szCs w:val="20"/>
        </w:rPr>
        <w:t>Thursday, September 29, 2022</w:t>
      </w:r>
    </w:p>
    <w:p w14:paraId="07A35D2F" w14:textId="77777777" w:rsidR="009224D1" w:rsidRPr="009224D1" w:rsidRDefault="009224D1" w:rsidP="009224D1">
      <w:pPr>
        <w:spacing w:line="276" w:lineRule="auto"/>
        <w:jc w:val="center"/>
        <w:rPr>
          <w:sz w:val="20"/>
          <w:szCs w:val="20"/>
        </w:rPr>
      </w:pPr>
      <w:r w:rsidRPr="009224D1">
        <w:rPr>
          <w:sz w:val="20"/>
          <w:szCs w:val="20"/>
        </w:rPr>
        <w:t>2:30-5:00pm</w:t>
      </w:r>
    </w:p>
    <w:p w14:paraId="47B4FFD0" w14:textId="3AF2D92A" w:rsidR="009224D1" w:rsidRPr="009224D1" w:rsidRDefault="009224D1" w:rsidP="009224D1">
      <w:pPr>
        <w:spacing w:line="276" w:lineRule="auto"/>
        <w:jc w:val="center"/>
        <w:rPr>
          <w:sz w:val="20"/>
          <w:szCs w:val="20"/>
        </w:rPr>
      </w:pPr>
      <w:r w:rsidRPr="009224D1">
        <w:rPr>
          <w:sz w:val="20"/>
          <w:szCs w:val="20"/>
        </w:rPr>
        <w:t>Location: Idaho State Capitol Building, Boise, Idaho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713"/>
      </w:tblGrid>
      <w:tr w:rsidR="009224D1" w14:paraId="01B7F68B" w14:textId="77777777" w:rsidTr="009224D1">
        <w:tc>
          <w:tcPr>
            <w:tcW w:w="6097" w:type="dxa"/>
            <w:shd w:val="clear" w:color="auto" w:fill="auto"/>
          </w:tcPr>
          <w:p w14:paraId="782710EA" w14:textId="77777777" w:rsidR="009224D1" w:rsidRDefault="009224D1" w:rsidP="0009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Members present:  </w:t>
            </w:r>
          </w:p>
          <w:p w14:paraId="277B3E19" w14:textId="22E81DF1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Lancaster, Board Chair, Alumni Representative</w:t>
            </w:r>
          </w:p>
          <w:p w14:paraId="3FFF46C7" w14:textId="088513AB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Jaime Mileski, Chair-Elect, Alternative School Representative</w:t>
            </w:r>
          </w:p>
          <w:p w14:paraId="41E08C33" w14:textId="77777777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Lori Chavez, Past-Chair, FCS Ed BYUI</w:t>
            </w:r>
          </w:p>
          <w:p w14:paraId="18ECCA5D" w14:textId="21116DF0" w:rsidR="009224D1" w:rsidRP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Molly Miller, District 1 Representative</w:t>
            </w:r>
          </w:p>
          <w:p w14:paraId="186C7087" w14:textId="5185F5EF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Skollinsberg, District 3 Representative</w:t>
            </w:r>
          </w:p>
          <w:p w14:paraId="3D33336E" w14:textId="64903DE9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Lyndsey Anderson, District 4 Representative</w:t>
            </w:r>
          </w:p>
          <w:p w14:paraId="7048CBF0" w14:textId="02429ED1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Shantel Tavoian, District 5 Rep, IFCS Representative</w:t>
            </w:r>
          </w:p>
          <w:p w14:paraId="33C4B33E" w14:textId="5BC0CC52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Wahlen, Board Secretary District 6 Representative</w:t>
            </w:r>
          </w:p>
          <w:p w14:paraId="51243810" w14:textId="77777777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Shelley McGuire, FCS Ed U of I</w:t>
            </w:r>
          </w:p>
          <w:p w14:paraId="270115DB" w14:textId="6DCDA8FC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Natasha Campbell, Junior High Representative</w:t>
            </w:r>
          </w:p>
          <w:p w14:paraId="3A0592F3" w14:textId="5DD9EF4C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Paola Aguilar, Industry Representative</w:t>
            </w:r>
          </w:p>
          <w:p w14:paraId="423C1D08" w14:textId="6A7C34E1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Liberty McGuire, State President</w:t>
            </w:r>
          </w:p>
          <w:p w14:paraId="53D1F25C" w14:textId="77777777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Danielson, VP of Finance/Development</w:t>
            </w:r>
          </w:p>
          <w:p w14:paraId="1732942D" w14:textId="77777777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Scoville, Adviser to State President</w:t>
            </w:r>
          </w:p>
          <w:p w14:paraId="0A6B34C7" w14:textId="77777777" w:rsid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Golis, State Adviser</w:t>
            </w:r>
          </w:p>
          <w:p w14:paraId="6A51CC12" w14:textId="49BA8AB9" w:rsidR="009224D1" w:rsidRPr="009224D1" w:rsidRDefault="009224D1" w:rsidP="009224D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Teresa Danielson, CTSO Manager </w:t>
            </w:r>
          </w:p>
        </w:tc>
        <w:tc>
          <w:tcPr>
            <w:tcW w:w="3713" w:type="dxa"/>
            <w:shd w:val="clear" w:color="auto" w:fill="auto"/>
          </w:tcPr>
          <w:p w14:paraId="5F0EBDE2" w14:textId="77777777" w:rsidR="009224D1" w:rsidRDefault="009224D1" w:rsidP="0009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Members Absent:</w:t>
            </w:r>
          </w:p>
          <w:p w14:paraId="78AE85D8" w14:textId="3301CD51" w:rsidR="009224D1" w:rsidRDefault="009224D1" w:rsidP="009224D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 Herndon, District 2 Rep</w:t>
            </w:r>
          </w:p>
          <w:p w14:paraId="2B8337B1" w14:textId="39331B63" w:rsidR="009224D1" w:rsidRDefault="009224D1" w:rsidP="009224D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Kathee Tift, IDAFCS Rep</w:t>
            </w:r>
          </w:p>
          <w:p w14:paraId="65FBA363" w14:textId="4380A47D" w:rsidR="009224D1" w:rsidRPr="009224D1" w:rsidRDefault="009224D1" w:rsidP="009224D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Brenda Jacobsen, FCS Ed ISU</w:t>
            </w:r>
          </w:p>
        </w:tc>
      </w:tr>
    </w:tbl>
    <w:p w14:paraId="4A27E91E" w14:textId="672E7B22" w:rsidR="009224D1" w:rsidRDefault="009224D1"/>
    <w:p w14:paraId="26E70843" w14:textId="67D98031" w:rsidR="00B4410A" w:rsidRDefault="00B4410A" w:rsidP="00B4410A">
      <w:pPr>
        <w:rPr>
          <w:sz w:val="20"/>
          <w:szCs w:val="20"/>
        </w:rPr>
      </w:pPr>
      <w:r w:rsidRPr="00F245ED">
        <w:rPr>
          <w:sz w:val="20"/>
          <w:szCs w:val="20"/>
        </w:rPr>
        <w:t xml:space="preserve">The meeting was called to order at </w:t>
      </w:r>
      <w:r>
        <w:rPr>
          <w:sz w:val="20"/>
          <w:szCs w:val="20"/>
        </w:rPr>
        <w:t>2</w:t>
      </w:r>
      <w:r w:rsidRPr="00F245ED">
        <w:rPr>
          <w:sz w:val="20"/>
          <w:szCs w:val="20"/>
        </w:rPr>
        <w:t xml:space="preserve">:30 pm by Board Chair, </w:t>
      </w:r>
      <w:r>
        <w:rPr>
          <w:sz w:val="20"/>
          <w:szCs w:val="20"/>
        </w:rPr>
        <w:t>Nancy Lancaster.</w:t>
      </w:r>
    </w:p>
    <w:p w14:paraId="1E17C247" w14:textId="1084D58B" w:rsidR="00B4410A" w:rsidRDefault="00B4410A" w:rsidP="00B4410A">
      <w:pPr>
        <w:rPr>
          <w:sz w:val="20"/>
          <w:szCs w:val="20"/>
        </w:rPr>
      </w:pPr>
    </w:p>
    <w:p w14:paraId="69C90831" w14:textId="77777777" w:rsidR="00CB1D65" w:rsidRDefault="00B4410A" w:rsidP="00CB1D65">
      <w:pPr>
        <w:rPr>
          <w:b/>
          <w:bCs/>
          <w:sz w:val="20"/>
          <w:szCs w:val="20"/>
        </w:rPr>
      </w:pPr>
      <w:r w:rsidRPr="00F245ED">
        <w:rPr>
          <w:b/>
          <w:bCs/>
          <w:sz w:val="20"/>
          <w:szCs w:val="20"/>
        </w:rPr>
        <w:t>Approval of Minutes:</w:t>
      </w:r>
    </w:p>
    <w:p w14:paraId="057DE042" w14:textId="77777777" w:rsidR="00407577" w:rsidRDefault="00407577" w:rsidP="00CB1D65">
      <w:pPr>
        <w:ind w:left="720"/>
        <w:rPr>
          <w:b/>
          <w:bCs/>
          <w:sz w:val="20"/>
          <w:szCs w:val="20"/>
        </w:rPr>
      </w:pPr>
    </w:p>
    <w:p w14:paraId="12AB438E" w14:textId="7761FEEE" w:rsidR="00B4410A" w:rsidRPr="00CB1D65" w:rsidRDefault="00B4410A" w:rsidP="00CB1D65">
      <w:pPr>
        <w:ind w:left="720"/>
        <w:rPr>
          <w:b/>
          <w:bCs/>
          <w:sz w:val="20"/>
          <w:szCs w:val="20"/>
        </w:rPr>
      </w:pPr>
      <w:r w:rsidRPr="00F245ED">
        <w:rPr>
          <w:b/>
          <w:bCs/>
          <w:sz w:val="20"/>
          <w:szCs w:val="20"/>
        </w:rPr>
        <w:t>MOTION:</w:t>
      </w:r>
      <w:r w:rsidRPr="00F245ED">
        <w:rPr>
          <w:sz w:val="20"/>
          <w:szCs w:val="20"/>
        </w:rPr>
        <w:t xml:space="preserve">  </w:t>
      </w:r>
      <w:r>
        <w:rPr>
          <w:rFonts w:ascii="TimesNewRomanPSMT" w:hAnsi="TimesNewRomanPSMT"/>
          <w:sz w:val="20"/>
          <w:szCs w:val="20"/>
        </w:rPr>
        <w:t>Lori Chavez</w:t>
      </w:r>
      <w:r w:rsidRPr="00F245ED">
        <w:rPr>
          <w:rFonts w:ascii="TimesNewRomanPSMT" w:hAnsi="TimesNewRomanPSMT"/>
          <w:sz w:val="20"/>
          <w:szCs w:val="20"/>
        </w:rPr>
        <w:t xml:space="preserve"> made a motion to approve the minutes from the previous meetings. Natasha Campbell provided the second. All agreed.</w:t>
      </w:r>
    </w:p>
    <w:p w14:paraId="67E43C2C" w14:textId="77777777" w:rsidR="00CB1D65" w:rsidRDefault="00CB1D65">
      <w:pPr>
        <w:rPr>
          <w:b/>
          <w:bCs/>
          <w:sz w:val="20"/>
          <w:szCs w:val="20"/>
        </w:rPr>
      </w:pPr>
    </w:p>
    <w:p w14:paraId="41FB9EBB" w14:textId="604C3D9B" w:rsidR="00B4410A" w:rsidRPr="0024403B" w:rsidRDefault="00B441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Introduction of New Board Members</w:t>
      </w:r>
      <w:r w:rsidRPr="00B4410A">
        <w:rPr>
          <w:b/>
          <w:bCs/>
          <w:sz w:val="20"/>
          <w:szCs w:val="20"/>
        </w:rPr>
        <w:t xml:space="preserve">:  </w:t>
      </w:r>
    </w:p>
    <w:p w14:paraId="0088D521" w14:textId="611C9475" w:rsidR="00B4410A" w:rsidRPr="00F13BA1" w:rsidRDefault="00B4410A" w:rsidP="00F13BA1">
      <w:pPr>
        <w:ind w:firstLine="720"/>
        <w:rPr>
          <w:sz w:val="20"/>
          <w:szCs w:val="20"/>
        </w:rPr>
      </w:pPr>
      <w:r w:rsidRPr="00F13BA1">
        <w:rPr>
          <w:sz w:val="20"/>
          <w:szCs w:val="20"/>
        </w:rPr>
        <w:t>Kara Herndon will serve as the District 2 Representative and Paola Aguilar as the Industry Representative.</w:t>
      </w:r>
    </w:p>
    <w:p w14:paraId="2C35D03C" w14:textId="278262EB" w:rsidR="00B4410A" w:rsidRDefault="00B4410A">
      <w:pPr>
        <w:rPr>
          <w:sz w:val="20"/>
          <w:szCs w:val="20"/>
        </w:rPr>
      </w:pPr>
    </w:p>
    <w:p w14:paraId="24D02B5F" w14:textId="50DAE895" w:rsidR="00407577" w:rsidRPr="00143FA4" w:rsidRDefault="0024403B" w:rsidP="00407577">
      <w:pPr>
        <w:rPr>
          <w:b/>
          <w:bCs/>
          <w:sz w:val="20"/>
          <w:szCs w:val="20"/>
        </w:rPr>
      </w:pPr>
      <w:r w:rsidRPr="0024403B">
        <w:rPr>
          <w:b/>
          <w:bCs/>
          <w:sz w:val="20"/>
          <w:szCs w:val="20"/>
        </w:rPr>
        <w:t>Good of the Order:</w:t>
      </w:r>
    </w:p>
    <w:p w14:paraId="721C1C56" w14:textId="61C6DB19" w:rsidR="0024403B" w:rsidRPr="00F13BA1" w:rsidRDefault="0024403B" w:rsidP="00F13BA1">
      <w:pPr>
        <w:ind w:firstLine="720"/>
        <w:rPr>
          <w:sz w:val="20"/>
          <w:szCs w:val="20"/>
        </w:rPr>
      </w:pPr>
      <w:r w:rsidRPr="00F13BA1">
        <w:rPr>
          <w:sz w:val="20"/>
          <w:szCs w:val="20"/>
        </w:rPr>
        <w:t>Each board member shared 2 successes and 1 challenge from the past year.</w:t>
      </w:r>
    </w:p>
    <w:p w14:paraId="37D994ED" w14:textId="31331367" w:rsidR="00CB1D65" w:rsidRDefault="00CB1D65" w:rsidP="00CB1D65">
      <w:pPr>
        <w:rPr>
          <w:sz w:val="20"/>
          <w:szCs w:val="20"/>
        </w:rPr>
      </w:pPr>
    </w:p>
    <w:p w14:paraId="0F7C1EF4" w14:textId="2B599A16" w:rsidR="00CB1D65" w:rsidRPr="00CB1D65" w:rsidRDefault="00CB1D65" w:rsidP="00CB1D65">
      <w:pPr>
        <w:rPr>
          <w:b/>
          <w:bCs/>
          <w:sz w:val="20"/>
          <w:szCs w:val="20"/>
        </w:rPr>
      </w:pPr>
      <w:r w:rsidRPr="00CB1D65">
        <w:rPr>
          <w:b/>
          <w:bCs/>
          <w:sz w:val="20"/>
          <w:szCs w:val="20"/>
        </w:rPr>
        <w:t>Board Training:</w:t>
      </w:r>
    </w:p>
    <w:p w14:paraId="721C2DF5" w14:textId="75A03476" w:rsidR="0024403B" w:rsidRPr="00143FA4" w:rsidRDefault="00CB1D65" w:rsidP="00F13BA1">
      <w:pPr>
        <w:pStyle w:val="ListParagraph"/>
        <w:rPr>
          <w:sz w:val="20"/>
          <w:szCs w:val="20"/>
        </w:rPr>
      </w:pPr>
      <w:r w:rsidRPr="00143FA4">
        <w:rPr>
          <w:sz w:val="20"/>
          <w:szCs w:val="20"/>
        </w:rPr>
        <w:t xml:space="preserve">Nancy Lancaster shared the Board Code of Ethics and a video clip </w:t>
      </w:r>
      <w:r w:rsidR="00F519AC">
        <w:rPr>
          <w:sz w:val="20"/>
          <w:szCs w:val="20"/>
        </w:rPr>
        <w:t>explaining the process for making and seconding motions.</w:t>
      </w:r>
    </w:p>
    <w:p w14:paraId="01C71B94" w14:textId="4E79A141" w:rsidR="00CB1D65" w:rsidRDefault="00CB1D65" w:rsidP="00CB1D65">
      <w:pPr>
        <w:rPr>
          <w:sz w:val="20"/>
          <w:szCs w:val="20"/>
        </w:rPr>
      </w:pPr>
    </w:p>
    <w:p w14:paraId="2B2C2610" w14:textId="6CA23A3E" w:rsidR="00CB1D65" w:rsidRPr="00CB1D65" w:rsidRDefault="00CB1D65" w:rsidP="00CB1D65">
      <w:pPr>
        <w:rPr>
          <w:b/>
          <w:bCs/>
          <w:sz w:val="20"/>
          <w:szCs w:val="20"/>
        </w:rPr>
      </w:pPr>
      <w:r w:rsidRPr="00CB1D65">
        <w:rPr>
          <w:b/>
          <w:bCs/>
          <w:sz w:val="20"/>
          <w:szCs w:val="20"/>
        </w:rPr>
        <w:t>Finance Report:</w:t>
      </w:r>
    </w:p>
    <w:p w14:paraId="52455A00" w14:textId="124C71A7" w:rsidR="0024403B" w:rsidRPr="00143FA4" w:rsidRDefault="00CB1D65" w:rsidP="00F13BA1">
      <w:pPr>
        <w:pStyle w:val="ListParagraph"/>
        <w:rPr>
          <w:sz w:val="20"/>
          <w:szCs w:val="20"/>
        </w:rPr>
      </w:pPr>
      <w:r w:rsidRPr="00143FA4">
        <w:rPr>
          <w:sz w:val="20"/>
          <w:szCs w:val="20"/>
        </w:rPr>
        <w:t xml:space="preserve">Teresa Danielson presented the financial report.  </w:t>
      </w:r>
    </w:p>
    <w:p w14:paraId="6A7DD1A4" w14:textId="2AFD6E4C" w:rsidR="00407577" w:rsidRDefault="00407577">
      <w:pPr>
        <w:rPr>
          <w:sz w:val="20"/>
          <w:szCs w:val="20"/>
        </w:rPr>
      </w:pPr>
    </w:p>
    <w:p w14:paraId="2B67BBA6" w14:textId="3C600A98" w:rsidR="00407577" w:rsidRDefault="00407577" w:rsidP="00407577">
      <w:pPr>
        <w:ind w:firstLine="720"/>
        <w:rPr>
          <w:sz w:val="20"/>
          <w:szCs w:val="20"/>
        </w:rPr>
      </w:pPr>
      <w:r w:rsidRPr="00F245ED">
        <w:rPr>
          <w:b/>
          <w:bCs/>
          <w:sz w:val="20"/>
          <w:szCs w:val="20"/>
        </w:rPr>
        <w:t>MOTION:</w:t>
      </w:r>
      <w:r w:rsidRPr="00F245ED">
        <w:rPr>
          <w:sz w:val="20"/>
          <w:szCs w:val="20"/>
        </w:rPr>
        <w:t xml:space="preserve">  </w:t>
      </w:r>
      <w:r>
        <w:rPr>
          <w:sz w:val="20"/>
          <w:szCs w:val="20"/>
        </w:rPr>
        <w:t>Shantel Tavoian moved to accept the financial report.  Liberty McGuire provided the second.</w:t>
      </w:r>
    </w:p>
    <w:p w14:paraId="4B833426" w14:textId="022920AD" w:rsidR="00407577" w:rsidRDefault="00407577" w:rsidP="00407577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  All agreed.</w:t>
      </w:r>
    </w:p>
    <w:p w14:paraId="7ED739BA" w14:textId="21CE8D36" w:rsidR="00407577" w:rsidRDefault="00407577" w:rsidP="00407577">
      <w:pPr>
        <w:ind w:firstLine="720"/>
        <w:rPr>
          <w:sz w:val="20"/>
          <w:szCs w:val="20"/>
        </w:rPr>
      </w:pPr>
    </w:p>
    <w:p w14:paraId="0C0C05BF" w14:textId="72B58D9C" w:rsidR="00407577" w:rsidRDefault="00407577" w:rsidP="00407577">
      <w:pPr>
        <w:rPr>
          <w:b/>
          <w:bCs/>
          <w:sz w:val="20"/>
          <w:szCs w:val="20"/>
        </w:rPr>
      </w:pPr>
      <w:r w:rsidRPr="00407577">
        <w:rPr>
          <w:b/>
          <w:bCs/>
          <w:sz w:val="20"/>
          <w:szCs w:val="20"/>
        </w:rPr>
        <w:t>Unfinished Business:</w:t>
      </w:r>
    </w:p>
    <w:p w14:paraId="5E410524" w14:textId="77777777" w:rsidR="00143FA4" w:rsidRPr="00F13BA1" w:rsidRDefault="00143FA4" w:rsidP="00F13BA1">
      <w:pPr>
        <w:ind w:firstLine="720"/>
        <w:rPr>
          <w:b/>
          <w:bCs/>
          <w:sz w:val="20"/>
          <w:szCs w:val="20"/>
        </w:rPr>
      </w:pPr>
      <w:r w:rsidRPr="00F13BA1">
        <w:rPr>
          <w:b/>
          <w:bCs/>
          <w:sz w:val="20"/>
          <w:szCs w:val="20"/>
        </w:rPr>
        <w:t xml:space="preserve">Emergency Meeting Clause: </w:t>
      </w:r>
    </w:p>
    <w:p w14:paraId="582AD4E2" w14:textId="77777777" w:rsidR="00143FA4" w:rsidRPr="00F13BA1" w:rsidRDefault="00143FA4" w:rsidP="00F13BA1">
      <w:pPr>
        <w:ind w:left="720" w:firstLine="720"/>
        <w:rPr>
          <w:sz w:val="20"/>
          <w:szCs w:val="20"/>
        </w:rPr>
      </w:pPr>
      <w:r w:rsidRPr="00F13BA1">
        <w:rPr>
          <w:sz w:val="20"/>
          <w:szCs w:val="20"/>
        </w:rPr>
        <w:t>Lyndsey Anderson moved to table this discussion until the bylaws committee report.  Shantel</w:t>
      </w:r>
    </w:p>
    <w:p w14:paraId="3A068498" w14:textId="3A97447A" w:rsidR="00407577" w:rsidRDefault="00143FA4" w:rsidP="00143FA4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provided the second.</w:t>
      </w:r>
    </w:p>
    <w:p w14:paraId="3A96BC26" w14:textId="77777777" w:rsidR="00F13BA1" w:rsidRDefault="00F13BA1" w:rsidP="00F13BA1">
      <w:pPr>
        <w:pStyle w:val="ListParagraph"/>
        <w:rPr>
          <w:sz w:val="20"/>
          <w:szCs w:val="20"/>
        </w:rPr>
      </w:pPr>
    </w:p>
    <w:p w14:paraId="4D6EB189" w14:textId="77777777" w:rsidR="00557399" w:rsidRDefault="00557399" w:rsidP="00F13BA1">
      <w:pPr>
        <w:pStyle w:val="ListParagraph"/>
        <w:rPr>
          <w:b/>
          <w:bCs/>
          <w:sz w:val="20"/>
          <w:szCs w:val="20"/>
        </w:rPr>
      </w:pPr>
    </w:p>
    <w:p w14:paraId="7C82DC63" w14:textId="77777777" w:rsidR="00557399" w:rsidRDefault="00557399" w:rsidP="00F13BA1">
      <w:pPr>
        <w:pStyle w:val="ListParagraph"/>
        <w:rPr>
          <w:b/>
          <w:bCs/>
          <w:sz w:val="20"/>
          <w:szCs w:val="20"/>
        </w:rPr>
      </w:pPr>
    </w:p>
    <w:p w14:paraId="0B56A462" w14:textId="2A9DA2FF" w:rsidR="00143FA4" w:rsidRPr="00F13BA1" w:rsidRDefault="00143FA4" w:rsidP="00F13BA1">
      <w:pPr>
        <w:pStyle w:val="ListParagraph"/>
        <w:rPr>
          <w:b/>
          <w:bCs/>
          <w:sz w:val="20"/>
          <w:szCs w:val="20"/>
        </w:rPr>
      </w:pPr>
      <w:r w:rsidRPr="00F13BA1">
        <w:rPr>
          <w:b/>
          <w:bCs/>
          <w:sz w:val="20"/>
          <w:szCs w:val="20"/>
        </w:rPr>
        <w:lastRenderedPageBreak/>
        <w:t xml:space="preserve">Red Blazers report:  </w:t>
      </w:r>
    </w:p>
    <w:p w14:paraId="45538234" w14:textId="3CDF69E1" w:rsidR="00B23979" w:rsidRDefault="00143FA4" w:rsidP="00B2397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Teresa Danielson explained that she inventoried the red jackets currently at the state office and </w:t>
      </w:r>
    </w:p>
    <w:p w14:paraId="64B4F688" w14:textId="77777777" w:rsidR="00B23979" w:rsidRDefault="00143FA4" w:rsidP="00B2397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determined that </w:t>
      </w:r>
      <w:r w:rsidR="00B23979">
        <w:rPr>
          <w:sz w:val="20"/>
          <w:szCs w:val="20"/>
        </w:rPr>
        <w:t xml:space="preserve">approximately </w:t>
      </w:r>
      <w:r>
        <w:rPr>
          <w:sz w:val="20"/>
          <w:szCs w:val="20"/>
        </w:rPr>
        <w:t>17 of the jackets were new and could be sold</w:t>
      </w:r>
      <w:r w:rsidR="00B23979">
        <w:rPr>
          <w:sz w:val="20"/>
          <w:szCs w:val="20"/>
        </w:rPr>
        <w:t xml:space="preserve"> for $65 each.  21 </w:t>
      </w:r>
    </w:p>
    <w:p w14:paraId="22735277" w14:textId="47E0528A" w:rsidR="00B23979" w:rsidRDefault="00B23979" w:rsidP="00B2397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jackets will remain at the state office to be used for the rental program.</w:t>
      </w:r>
      <w:r w:rsidR="00C06682">
        <w:rPr>
          <w:sz w:val="20"/>
          <w:szCs w:val="20"/>
        </w:rPr>
        <w:t xml:space="preserve"> </w:t>
      </w:r>
    </w:p>
    <w:p w14:paraId="03CB4769" w14:textId="77777777" w:rsidR="007E2EA9" w:rsidRDefault="007E2EA9" w:rsidP="00B23979">
      <w:pPr>
        <w:ind w:left="720" w:firstLine="720"/>
        <w:rPr>
          <w:sz w:val="20"/>
          <w:szCs w:val="20"/>
        </w:rPr>
      </w:pPr>
    </w:p>
    <w:p w14:paraId="5EF733B9" w14:textId="629BAC04" w:rsidR="00B23979" w:rsidRPr="00F13BA1" w:rsidRDefault="00B23979" w:rsidP="00F13BA1">
      <w:pPr>
        <w:pStyle w:val="ListParagraph"/>
        <w:rPr>
          <w:b/>
          <w:bCs/>
          <w:sz w:val="20"/>
          <w:szCs w:val="20"/>
        </w:rPr>
      </w:pPr>
      <w:r w:rsidRPr="00F13BA1">
        <w:rPr>
          <w:b/>
          <w:bCs/>
          <w:sz w:val="20"/>
          <w:szCs w:val="20"/>
        </w:rPr>
        <w:t>CEAT (Competitive Events Advisory Team)</w:t>
      </w:r>
    </w:p>
    <w:p w14:paraId="4097126A" w14:textId="287F415E" w:rsidR="00B23979" w:rsidRDefault="00B23979" w:rsidP="00F13BA1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Lyndsey Anderson moved to table this discussion until the competitive events committee report.  Shantel </w:t>
      </w:r>
      <w:r w:rsidRPr="00B23979">
        <w:rPr>
          <w:sz w:val="20"/>
          <w:szCs w:val="20"/>
        </w:rPr>
        <w:t>provided the second.</w:t>
      </w:r>
    </w:p>
    <w:p w14:paraId="34FB6BCC" w14:textId="77777777" w:rsidR="007E2EA9" w:rsidRDefault="007E2EA9" w:rsidP="007E2EA9">
      <w:pPr>
        <w:pStyle w:val="ListParagraph"/>
        <w:ind w:left="1440"/>
        <w:rPr>
          <w:sz w:val="20"/>
          <w:szCs w:val="20"/>
        </w:rPr>
      </w:pPr>
    </w:p>
    <w:p w14:paraId="2232B17E" w14:textId="19BBBCDA" w:rsidR="00B23979" w:rsidRPr="00F13BA1" w:rsidRDefault="00B23979" w:rsidP="00F13BA1">
      <w:pPr>
        <w:pStyle w:val="ListParagraph"/>
        <w:rPr>
          <w:b/>
          <w:bCs/>
          <w:sz w:val="20"/>
          <w:szCs w:val="20"/>
        </w:rPr>
      </w:pPr>
      <w:r w:rsidRPr="00F13BA1">
        <w:rPr>
          <w:b/>
          <w:bCs/>
          <w:sz w:val="20"/>
          <w:szCs w:val="20"/>
        </w:rPr>
        <w:t>Recap of past meeting or events:</w:t>
      </w:r>
    </w:p>
    <w:p w14:paraId="36BEAFC3" w14:textId="2FBBCD51" w:rsidR="00627640" w:rsidRPr="00F13BA1" w:rsidRDefault="00B23979" w:rsidP="00F13BA1">
      <w:pPr>
        <w:ind w:left="1440"/>
        <w:rPr>
          <w:sz w:val="20"/>
          <w:szCs w:val="20"/>
        </w:rPr>
      </w:pPr>
      <w:r w:rsidRPr="00F13BA1">
        <w:rPr>
          <w:sz w:val="20"/>
          <w:szCs w:val="20"/>
        </w:rPr>
        <w:t xml:space="preserve">Elizabeth Danielson reported on BASIC at Idaho Falls and Twin Falls.  There was great chapter participation at the Idaho Falls </w:t>
      </w:r>
      <w:r w:rsidR="00C06682" w:rsidRPr="00F13BA1">
        <w:rPr>
          <w:sz w:val="20"/>
          <w:szCs w:val="20"/>
        </w:rPr>
        <w:t>BASIC</w:t>
      </w:r>
      <w:r w:rsidRPr="00F13BA1">
        <w:rPr>
          <w:sz w:val="20"/>
          <w:szCs w:val="20"/>
        </w:rPr>
        <w:t xml:space="preserve"> and chapters were able to </w:t>
      </w:r>
      <w:r w:rsidR="00C06682" w:rsidRPr="00F13BA1">
        <w:rPr>
          <w:sz w:val="20"/>
          <w:szCs w:val="20"/>
        </w:rPr>
        <w:t xml:space="preserve">learn </w:t>
      </w:r>
      <w:r w:rsidRPr="00F13BA1">
        <w:rPr>
          <w:sz w:val="20"/>
          <w:szCs w:val="20"/>
        </w:rPr>
        <w:t xml:space="preserve">leadership skills, collaborate, and plan for chapter events.  There were less attendees at the Twin Falls </w:t>
      </w:r>
      <w:r w:rsidR="00627640" w:rsidRPr="00F13BA1">
        <w:rPr>
          <w:sz w:val="20"/>
          <w:szCs w:val="20"/>
        </w:rPr>
        <w:t xml:space="preserve">BASIC </w:t>
      </w:r>
      <w:r w:rsidRPr="00F13BA1">
        <w:rPr>
          <w:sz w:val="20"/>
          <w:szCs w:val="20"/>
        </w:rPr>
        <w:t xml:space="preserve">but they had a lot of energy and </w:t>
      </w:r>
      <w:r w:rsidR="00627640" w:rsidRPr="00F13BA1">
        <w:rPr>
          <w:sz w:val="20"/>
          <w:szCs w:val="20"/>
        </w:rPr>
        <w:t>the outcome was positive.  Lori Chavez commented that her students enjoyed BASIC and that it was well planned and executed.</w:t>
      </w:r>
    </w:p>
    <w:p w14:paraId="6F36112A" w14:textId="47DFE97B" w:rsidR="00627640" w:rsidRDefault="00627640" w:rsidP="00627640">
      <w:pPr>
        <w:rPr>
          <w:sz w:val="20"/>
          <w:szCs w:val="20"/>
        </w:rPr>
      </w:pPr>
    </w:p>
    <w:p w14:paraId="0B778391" w14:textId="29A5F2DC" w:rsidR="00EB5CB5" w:rsidRDefault="00F13BA1" w:rsidP="006276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Committee Reports</w:t>
      </w:r>
    </w:p>
    <w:p w14:paraId="5E62BDDB" w14:textId="77777777" w:rsidR="00F13BA1" w:rsidRPr="00F13BA1" w:rsidRDefault="00F13BA1" w:rsidP="00627640">
      <w:pPr>
        <w:rPr>
          <w:b/>
          <w:bCs/>
          <w:sz w:val="20"/>
          <w:szCs w:val="20"/>
        </w:rPr>
      </w:pPr>
    </w:p>
    <w:p w14:paraId="62D92C78" w14:textId="77777777" w:rsidR="00F13BA1" w:rsidRDefault="00EB5CB5" w:rsidP="00B52B78">
      <w:pPr>
        <w:rPr>
          <w:sz w:val="20"/>
          <w:szCs w:val="20"/>
        </w:rPr>
      </w:pPr>
      <w:r w:rsidRPr="006C5B1A">
        <w:rPr>
          <w:b/>
          <w:bCs/>
          <w:sz w:val="20"/>
          <w:szCs w:val="20"/>
        </w:rPr>
        <w:t>Adviser Investment:</w:t>
      </w:r>
      <w:r>
        <w:rPr>
          <w:sz w:val="20"/>
          <w:szCs w:val="20"/>
        </w:rPr>
        <w:t xml:space="preserve">  </w:t>
      </w:r>
    </w:p>
    <w:p w14:paraId="3507A266" w14:textId="77777777" w:rsidR="00F519AC" w:rsidRDefault="00F519AC" w:rsidP="00F519AC">
      <w:pPr>
        <w:rPr>
          <w:sz w:val="20"/>
          <w:szCs w:val="20"/>
        </w:rPr>
      </w:pPr>
    </w:p>
    <w:p w14:paraId="1BAD3A2A" w14:textId="0E60DCE9" w:rsidR="00EB5CB5" w:rsidRDefault="00EB5CB5" w:rsidP="00F519AC">
      <w:pPr>
        <w:rPr>
          <w:sz w:val="20"/>
          <w:szCs w:val="20"/>
        </w:rPr>
      </w:pPr>
      <w:r>
        <w:rPr>
          <w:sz w:val="20"/>
          <w:szCs w:val="20"/>
        </w:rPr>
        <w:t xml:space="preserve">Advisers need support and encouragement.  It would be helpful </w:t>
      </w:r>
      <w:r w:rsidR="00483508">
        <w:rPr>
          <w:sz w:val="20"/>
          <w:szCs w:val="20"/>
        </w:rPr>
        <w:t>if there was a platform for</w:t>
      </w:r>
      <w:r w:rsidR="00F519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advisers to </w:t>
      </w:r>
      <w:r w:rsidR="00483508">
        <w:rPr>
          <w:sz w:val="20"/>
          <w:szCs w:val="20"/>
        </w:rPr>
        <w:t xml:space="preserve">use to collaborate with each other (Band, Group Me, Remind).  It was suggested </w:t>
      </w:r>
      <w:r w:rsidR="006C5B1A">
        <w:rPr>
          <w:sz w:val="20"/>
          <w:szCs w:val="20"/>
        </w:rPr>
        <w:t xml:space="preserve">to utilize social media </w:t>
      </w:r>
      <w:r w:rsidR="00483508">
        <w:rPr>
          <w:sz w:val="20"/>
          <w:szCs w:val="20"/>
        </w:rPr>
        <w:t>for adviser shout</w:t>
      </w:r>
      <w:r w:rsidR="006C5B1A">
        <w:rPr>
          <w:sz w:val="20"/>
          <w:szCs w:val="20"/>
        </w:rPr>
        <w:t xml:space="preserve"> outs/recognition and to inform students of the awards they can nominate their advisers for.</w:t>
      </w:r>
    </w:p>
    <w:p w14:paraId="1F1F502C" w14:textId="0C54DCA2" w:rsidR="002E7FFB" w:rsidRDefault="002E7FFB" w:rsidP="006C5B1A">
      <w:pPr>
        <w:ind w:firstLine="720"/>
        <w:rPr>
          <w:sz w:val="20"/>
          <w:szCs w:val="20"/>
        </w:rPr>
      </w:pPr>
    </w:p>
    <w:p w14:paraId="0FA01BBD" w14:textId="4945233B" w:rsidR="002E7FFB" w:rsidRDefault="002E7FFB" w:rsidP="00B52B78">
      <w:pPr>
        <w:rPr>
          <w:b/>
          <w:bCs/>
          <w:sz w:val="20"/>
          <w:szCs w:val="20"/>
        </w:rPr>
      </w:pPr>
      <w:r w:rsidRPr="002E7FFB">
        <w:rPr>
          <w:b/>
          <w:bCs/>
          <w:sz w:val="20"/>
          <w:szCs w:val="20"/>
        </w:rPr>
        <w:t xml:space="preserve">Bylaws:  </w:t>
      </w:r>
    </w:p>
    <w:p w14:paraId="50F3E53C" w14:textId="77777777" w:rsidR="0089038D" w:rsidRPr="00F13BA1" w:rsidRDefault="0089038D" w:rsidP="00F13BA1">
      <w:pPr>
        <w:ind w:firstLine="720"/>
        <w:rPr>
          <w:b/>
          <w:bCs/>
          <w:sz w:val="20"/>
          <w:szCs w:val="20"/>
        </w:rPr>
      </w:pPr>
    </w:p>
    <w:p w14:paraId="2BDA8083" w14:textId="77777777" w:rsidR="00F519AC" w:rsidRDefault="002E7FFB" w:rsidP="00F519A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E7FFB">
        <w:rPr>
          <w:b/>
          <w:bCs/>
          <w:sz w:val="20"/>
          <w:szCs w:val="20"/>
        </w:rPr>
        <w:t xml:space="preserve">MOTION:  </w:t>
      </w:r>
      <w:r w:rsidR="00BE0392">
        <w:rPr>
          <w:sz w:val="20"/>
          <w:szCs w:val="20"/>
        </w:rPr>
        <w:t xml:space="preserve">Elizabeth Danielson moved to add </w:t>
      </w:r>
      <w:r w:rsidR="00F519AC">
        <w:rPr>
          <w:sz w:val="20"/>
          <w:szCs w:val="20"/>
        </w:rPr>
        <w:t xml:space="preserve">to the </w:t>
      </w:r>
      <w:r w:rsidR="00BE0392" w:rsidRPr="00BE0392">
        <w:rPr>
          <w:sz w:val="20"/>
          <w:szCs w:val="20"/>
        </w:rPr>
        <w:t>State Leadership Conference ballot</w:t>
      </w:r>
      <w:r w:rsidR="00F519AC">
        <w:rPr>
          <w:sz w:val="20"/>
          <w:szCs w:val="20"/>
        </w:rPr>
        <w:t xml:space="preserve"> </w:t>
      </w:r>
      <w:r w:rsidR="00BE0392" w:rsidRPr="00BE0392">
        <w:rPr>
          <w:sz w:val="20"/>
          <w:szCs w:val="20"/>
        </w:rPr>
        <w:t xml:space="preserve">Article 6 Section </w:t>
      </w:r>
    </w:p>
    <w:p w14:paraId="0322BB72" w14:textId="30CC926D" w:rsidR="00AC0E09" w:rsidRDefault="00BE0392" w:rsidP="00F519AC">
      <w:pPr>
        <w:ind w:left="1740"/>
        <w:rPr>
          <w:sz w:val="20"/>
          <w:szCs w:val="20"/>
        </w:rPr>
      </w:pPr>
      <w:r w:rsidRPr="00BE0392">
        <w:rPr>
          <w:sz w:val="20"/>
          <w:szCs w:val="20"/>
        </w:rPr>
        <w:t>4 F. If an urgent matter arises between board meetings that requires a decision of the board the Board chair may seek approval of a resolution by email or other electronic means of voting. At least</w:t>
      </w:r>
      <w:r>
        <w:rPr>
          <w:sz w:val="20"/>
          <w:szCs w:val="20"/>
        </w:rPr>
        <w:t xml:space="preserve"> </w:t>
      </w:r>
      <w:r w:rsidRPr="00BE0392">
        <w:rPr>
          <w:sz w:val="20"/>
          <w:szCs w:val="20"/>
        </w:rPr>
        <w:t>48 hours shall be provided from the time the proposed resolution is sent for the electronic vote to be cast. Vote</w:t>
      </w:r>
      <w:r w:rsidR="00F13BA1">
        <w:rPr>
          <w:sz w:val="20"/>
          <w:szCs w:val="20"/>
        </w:rPr>
        <w:t xml:space="preserve">s </w:t>
      </w:r>
      <w:r w:rsidRPr="00BE0392">
        <w:rPr>
          <w:sz w:val="20"/>
          <w:szCs w:val="20"/>
        </w:rPr>
        <w:t>conducted by email or other electronic means shall require a quorum and majority.</w:t>
      </w:r>
      <w:r w:rsidR="00AC0E09">
        <w:rPr>
          <w:sz w:val="20"/>
          <w:szCs w:val="20"/>
        </w:rPr>
        <w:t xml:space="preserve">  </w:t>
      </w:r>
      <w:r w:rsidRPr="00BE0392">
        <w:rPr>
          <w:sz w:val="20"/>
          <w:szCs w:val="20"/>
        </w:rPr>
        <w:t xml:space="preserve">Jessica </w:t>
      </w:r>
      <w:r w:rsidR="00F13BA1">
        <w:rPr>
          <w:sz w:val="20"/>
          <w:szCs w:val="20"/>
        </w:rPr>
        <w:t xml:space="preserve">Wahlen provided the </w:t>
      </w:r>
      <w:r w:rsidRPr="00BE0392">
        <w:rPr>
          <w:sz w:val="20"/>
          <w:szCs w:val="20"/>
        </w:rPr>
        <w:t>second</w:t>
      </w:r>
      <w:r w:rsidR="0089038D">
        <w:rPr>
          <w:sz w:val="20"/>
          <w:szCs w:val="20"/>
        </w:rPr>
        <w:t>.</w:t>
      </w:r>
      <w:r w:rsidR="00F13BA1">
        <w:rPr>
          <w:sz w:val="20"/>
          <w:szCs w:val="20"/>
        </w:rPr>
        <w:t xml:space="preserve">  </w:t>
      </w:r>
    </w:p>
    <w:p w14:paraId="5B9D9829" w14:textId="77777777" w:rsidR="00AC0E09" w:rsidRDefault="00AC0E09" w:rsidP="00AC0E09">
      <w:pPr>
        <w:rPr>
          <w:sz w:val="20"/>
          <w:szCs w:val="20"/>
        </w:rPr>
      </w:pPr>
    </w:p>
    <w:p w14:paraId="747527EC" w14:textId="059D8B96" w:rsidR="00AC0E09" w:rsidRDefault="00AC0E09" w:rsidP="00AC0E09">
      <w:pPr>
        <w:ind w:left="1740"/>
        <w:rPr>
          <w:sz w:val="20"/>
          <w:szCs w:val="20"/>
        </w:rPr>
      </w:pPr>
      <w:r>
        <w:rPr>
          <w:sz w:val="20"/>
          <w:szCs w:val="20"/>
        </w:rPr>
        <w:t>Discussion included questions about what an “urgent matter” would be. This bylaw change needs to be brought before the membership and if it passes a description of “urgent matter” can be added to the Policies and Procedures.</w:t>
      </w:r>
    </w:p>
    <w:p w14:paraId="2C88BCB4" w14:textId="77777777" w:rsidR="00AC0E09" w:rsidRDefault="00AC0E09" w:rsidP="00AC0E09">
      <w:pPr>
        <w:ind w:left="1740"/>
        <w:rPr>
          <w:sz w:val="20"/>
          <w:szCs w:val="20"/>
        </w:rPr>
      </w:pPr>
    </w:p>
    <w:p w14:paraId="47BF8A07" w14:textId="4D896F89" w:rsidR="006C5B1A" w:rsidRDefault="00F13BA1" w:rsidP="00AC0E09">
      <w:pPr>
        <w:ind w:left="1740"/>
        <w:rPr>
          <w:sz w:val="20"/>
          <w:szCs w:val="20"/>
        </w:rPr>
      </w:pPr>
      <w:r>
        <w:rPr>
          <w:sz w:val="20"/>
          <w:szCs w:val="20"/>
        </w:rPr>
        <w:t xml:space="preserve">Motion carries.  </w:t>
      </w:r>
      <w:r w:rsidR="0089038D">
        <w:rPr>
          <w:sz w:val="20"/>
          <w:szCs w:val="20"/>
        </w:rPr>
        <w:t>Teresa Danielson abstained.</w:t>
      </w:r>
    </w:p>
    <w:p w14:paraId="71125917" w14:textId="67F0A83C" w:rsidR="0089038D" w:rsidRDefault="0089038D" w:rsidP="0089038D">
      <w:pPr>
        <w:rPr>
          <w:sz w:val="20"/>
          <w:szCs w:val="20"/>
        </w:rPr>
      </w:pPr>
    </w:p>
    <w:p w14:paraId="60474C5B" w14:textId="77777777" w:rsidR="0089038D" w:rsidRDefault="0089038D" w:rsidP="0089038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849095" w14:textId="77777777" w:rsidR="00573315" w:rsidRDefault="0089038D" w:rsidP="0089038D">
      <w:pPr>
        <w:ind w:firstLine="720"/>
        <w:rPr>
          <w:sz w:val="20"/>
          <w:szCs w:val="20"/>
        </w:rPr>
      </w:pPr>
      <w:r w:rsidRPr="0089038D">
        <w:rPr>
          <w:b/>
          <w:bCs/>
          <w:sz w:val="20"/>
          <w:szCs w:val="20"/>
        </w:rPr>
        <w:t xml:space="preserve">MOTION:  </w:t>
      </w:r>
      <w:r w:rsidR="00A26DEB">
        <w:rPr>
          <w:sz w:val="20"/>
          <w:szCs w:val="20"/>
        </w:rPr>
        <w:t xml:space="preserve">Elizabeth Danielson moved to add to the State Leadership </w:t>
      </w:r>
      <w:r w:rsidR="00266032">
        <w:rPr>
          <w:sz w:val="20"/>
          <w:szCs w:val="20"/>
        </w:rPr>
        <w:t xml:space="preserve">Conference ballot a change to </w:t>
      </w:r>
    </w:p>
    <w:p w14:paraId="167300C2" w14:textId="298F2C51" w:rsidR="0089038D" w:rsidRDefault="00266032" w:rsidP="00573315">
      <w:pPr>
        <w:ind w:left="1740"/>
        <w:rPr>
          <w:sz w:val="20"/>
          <w:szCs w:val="20"/>
        </w:rPr>
      </w:pPr>
      <w:r>
        <w:rPr>
          <w:sz w:val="20"/>
          <w:szCs w:val="20"/>
        </w:rPr>
        <w:t>Article 6 Section 2</w:t>
      </w:r>
      <w:r w:rsidR="00D65BDD">
        <w:rPr>
          <w:sz w:val="20"/>
          <w:szCs w:val="20"/>
        </w:rPr>
        <w:t>A adding 14.  Collegiate Representative</w:t>
      </w:r>
      <w:r w:rsidR="00573315">
        <w:rPr>
          <w:sz w:val="20"/>
          <w:szCs w:val="20"/>
        </w:rPr>
        <w:t xml:space="preserve">.  This position will be a one-year term. Shantel </w:t>
      </w:r>
      <w:r w:rsidR="005E0B63">
        <w:rPr>
          <w:sz w:val="20"/>
          <w:szCs w:val="20"/>
        </w:rPr>
        <w:t xml:space="preserve">Tavoian </w:t>
      </w:r>
      <w:r w:rsidR="00573315">
        <w:rPr>
          <w:sz w:val="20"/>
          <w:szCs w:val="20"/>
        </w:rPr>
        <w:t>provided the second.  Motion carries.  Teresa Danielson abstained.</w:t>
      </w:r>
    </w:p>
    <w:p w14:paraId="1A118A98" w14:textId="2DFEA1A4" w:rsidR="00573315" w:rsidRDefault="00573315" w:rsidP="00573315">
      <w:pPr>
        <w:rPr>
          <w:sz w:val="20"/>
          <w:szCs w:val="20"/>
        </w:rPr>
      </w:pPr>
    </w:p>
    <w:p w14:paraId="4A74B410" w14:textId="77777777" w:rsidR="005E0B63" w:rsidRDefault="00573315" w:rsidP="0057331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73315">
        <w:rPr>
          <w:b/>
          <w:bCs/>
          <w:sz w:val="20"/>
          <w:szCs w:val="20"/>
        </w:rPr>
        <w:t xml:space="preserve">MOTION:  </w:t>
      </w:r>
      <w:r>
        <w:rPr>
          <w:sz w:val="20"/>
          <w:szCs w:val="20"/>
        </w:rPr>
        <w:t xml:space="preserve">Elizabeth Danielson moved to accept the policies and procedures document as </w:t>
      </w:r>
      <w:r w:rsidR="005E0B63">
        <w:rPr>
          <w:sz w:val="20"/>
          <w:szCs w:val="20"/>
        </w:rPr>
        <w:t xml:space="preserve">written.  </w:t>
      </w:r>
    </w:p>
    <w:p w14:paraId="49C432DB" w14:textId="77777777" w:rsidR="00AC0E09" w:rsidRDefault="005E0B63" w:rsidP="005E0B6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Natasha Campbell provided the second.  </w:t>
      </w:r>
    </w:p>
    <w:p w14:paraId="5654E158" w14:textId="77777777" w:rsidR="00AC0E09" w:rsidRDefault="00AC0E09" w:rsidP="005E0B63">
      <w:pPr>
        <w:ind w:left="720" w:firstLine="720"/>
        <w:rPr>
          <w:sz w:val="20"/>
          <w:szCs w:val="20"/>
        </w:rPr>
      </w:pPr>
    </w:p>
    <w:p w14:paraId="7C056267" w14:textId="6BA8BAC7" w:rsidR="00AC0E09" w:rsidRDefault="00AC0E09" w:rsidP="005E0B6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Jessica Wahlen explained that the new policies and procedures document was compiled from </w:t>
      </w:r>
    </w:p>
    <w:p w14:paraId="50AFDF77" w14:textId="77777777" w:rsidR="00AC0E09" w:rsidRDefault="00AC0E09" w:rsidP="00AC0E09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20 years of board minutes as well as the previous policy and procedures manual.  The dates in </w:t>
      </w:r>
    </w:p>
    <w:p w14:paraId="39DE7850" w14:textId="77777777" w:rsidR="00AC0E09" w:rsidRDefault="00AC0E09" w:rsidP="00AC0E09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parenthesis show the year that the board passed the policy.  The bylaws committee reviewed </w:t>
      </w:r>
    </w:p>
    <w:p w14:paraId="2325FFF5" w14:textId="6E8A09F2" w:rsidR="00AC0E09" w:rsidRDefault="00AC0E09" w:rsidP="003952CC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the document prior to the meeting</w:t>
      </w:r>
      <w:r w:rsidR="003952CC">
        <w:rPr>
          <w:sz w:val="20"/>
          <w:szCs w:val="20"/>
        </w:rPr>
        <w:t>.  All board members were given access to the document.</w:t>
      </w:r>
    </w:p>
    <w:p w14:paraId="3E1CBD59" w14:textId="77777777" w:rsidR="00AC0E09" w:rsidRDefault="00AC0E09" w:rsidP="005E0B63">
      <w:pPr>
        <w:ind w:left="720" w:firstLine="720"/>
        <w:rPr>
          <w:sz w:val="20"/>
          <w:szCs w:val="20"/>
        </w:rPr>
      </w:pPr>
    </w:p>
    <w:p w14:paraId="2B4DE3E9" w14:textId="444D0DEE" w:rsidR="005E0B63" w:rsidRDefault="00AC0E09" w:rsidP="00AC0E09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0B63">
        <w:rPr>
          <w:sz w:val="20"/>
          <w:szCs w:val="20"/>
        </w:rPr>
        <w:t>Motion carries.</w:t>
      </w:r>
      <w:r>
        <w:rPr>
          <w:sz w:val="20"/>
          <w:szCs w:val="20"/>
        </w:rPr>
        <w:br/>
      </w:r>
    </w:p>
    <w:p w14:paraId="6BBDDB37" w14:textId="170AF55F" w:rsidR="005E0B63" w:rsidRDefault="00AC0E09" w:rsidP="0055739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80647B4" w14:textId="77777777" w:rsidR="00F519AC" w:rsidRDefault="00F519AC" w:rsidP="00B52B78">
      <w:pPr>
        <w:rPr>
          <w:b/>
          <w:bCs/>
          <w:sz w:val="20"/>
          <w:szCs w:val="20"/>
        </w:rPr>
      </w:pPr>
    </w:p>
    <w:p w14:paraId="0E9BD7F5" w14:textId="77777777" w:rsidR="00A718AA" w:rsidRDefault="00A718AA" w:rsidP="00B52B78">
      <w:pPr>
        <w:rPr>
          <w:b/>
          <w:bCs/>
          <w:sz w:val="20"/>
          <w:szCs w:val="20"/>
        </w:rPr>
      </w:pPr>
    </w:p>
    <w:p w14:paraId="5FFF00AB" w14:textId="4BDD94A2" w:rsidR="00B52B78" w:rsidRDefault="005E0B63" w:rsidP="00B52B78">
      <w:pPr>
        <w:rPr>
          <w:b/>
          <w:bCs/>
          <w:sz w:val="20"/>
          <w:szCs w:val="20"/>
        </w:rPr>
      </w:pPr>
      <w:r w:rsidRPr="00294195">
        <w:rPr>
          <w:b/>
          <w:bCs/>
          <w:sz w:val="20"/>
          <w:szCs w:val="20"/>
        </w:rPr>
        <w:lastRenderedPageBreak/>
        <w:t xml:space="preserve">Collegiate:  </w:t>
      </w:r>
    </w:p>
    <w:p w14:paraId="42F7E6CA" w14:textId="77777777" w:rsidR="00F519AC" w:rsidRDefault="00F519AC" w:rsidP="00F519AC">
      <w:pPr>
        <w:rPr>
          <w:b/>
          <w:bCs/>
          <w:sz w:val="20"/>
          <w:szCs w:val="20"/>
        </w:rPr>
      </w:pPr>
    </w:p>
    <w:p w14:paraId="09061BDD" w14:textId="12FF2A07" w:rsidR="005E0B63" w:rsidRDefault="00294195" w:rsidP="00F519AC">
      <w:pPr>
        <w:rPr>
          <w:sz w:val="20"/>
          <w:szCs w:val="20"/>
        </w:rPr>
      </w:pPr>
      <w:r>
        <w:rPr>
          <w:sz w:val="20"/>
          <w:szCs w:val="20"/>
        </w:rPr>
        <w:t>Teresa Danielson will help facilitate meetings in Nov, Jan, &amp; April between the three</w:t>
      </w:r>
      <w:r w:rsidR="00B52B78">
        <w:rPr>
          <w:sz w:val="20"/>
          <w:szCs w:val="20"/>
        </w:rPr>
        <w:t xml:space="preserve"> </w:t>
      </w:r>
      <w:r>
        <w:rPr>
          <w:sz w:val="20"/>
          <w:szCs w:val="20"/>
        </w:rPr>
        <w:t>Universities and a collegiate CEC (Collegiate Executive Council) will be formed.</w:t>
      </w:r>
    </w:p>
    <w:p w14:paraId="3B5872AD" w14:textId="77777777" w:rsidR="00294195" w:rsidRDefault="00294195" w:rsidP="00294195">
      <w:pPr>
        <w:ind w:left="1440"/>
        <w:rPr>
          <w:sz w:val="20"/>
          <w:szCs w:val="20"/>
        </w:rPr>
      </w:pPr>
    </w:p>
    <w:p w14:paraId="63270C70" w14:textId="77777777" w:rsidR="00B52B78" w:rsidRDefault="00294195" w:rsidP="00B52B7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94195">
        <w:rPr>
          <w:b/>
          <w:bCs/>
          <w:sz w:val="20"/>
          <w:szCs w:val="20"/>
        </w:rPr>
        <w:t xml:space="preserve">MOTION:  </w:t>
      </w:r>
      <w:r w:rsidR="00F629D9">
        <w:rPr>
          <w:sz w:val="20"/>
          <w:szCs w:val="20"/>
        </w:rPr>
        <w:t>Elizabeth Danielson moved to</w:t>
      </w:r>
      <w:r w:rsidR="00B52B78">
        <w:rPr>
          <w:sz w:val="20"/>
          <w:szCs w:val="20"/>
        </w:rPr>
        <w:t xml:space="preserve"> f</w:t>
      </w:r>
      <w:r w:rsidR="00F629D9">
        <w:rPr>
          <w:sz w:val="20"/>
          <w:szCs w:val="20"/>
        </w:rPr>
        <w:t xml:space="preserve">orm a committee to determine the feasibility of adding a </w:t>
      </w:r>
    </w:p>
    <w:p w14:paraId="64CD64A2" w14:textId="77777777" w:rsidR="00B52B78" w:rsidRDefault="00B52B78" w:rsidP="00B52B78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629D9">
        <w:rPr>
          <w:sz w:val="20"/>
          <w:szCs w:val="20"/>
        </w:rPr>
        <w:t xml:space="preserve">Postsecondary Officer to the State Executive Council.  </w:t>
      </w:r>
      <w:r>
        <w:rPr>
          <w:sz w:val="20"/>
          <w:szCs w:val="20"/>
        </w:rPr>
        <w:t xml:space="preserve">Lyndsey Anderson provided the </w:t>
      </w:r>
    </w:p>
    <w:p w14:paraId="7C627658" w14:textId="40AC7B68" w:rsidR="00B52B78" w:rsidRDefault="00B52B78" w:rsidP="00B52B78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second.  Motion carries. Teresa Danielson abstained.</w:t>
      </w:r>
    </w:p>
    <w:p w14:paraId="27A864F7" w14:textId="023625CF" w:rsidR="00B52B78" w:rsidRDefault="00B52B78" w:rsidP="00B52B78">
      <w:pPr>
        <w:ind w:left="1440"/>
        <w:rPr>
          <w:sz w:val="20"/>
          <w:szCs w:val="20"/>
        </w:rPr>
      </w:pPr>
    </w:p>
    <w:p w14:paraId="72553403" w14:textId="63F98760" w:rsidR="00B52B78" w:rsidRDefault="00B52B78" w:rsidP="00B52B78">
      <w:pPr>
        <w:ind w:left="720"/>
        <w:rPr>
          <w:sz w:val="20"/>
          <w:szCs w:val="20"/>
        </w:rPr>
      </w:pPr>
      <w:r>
        <w:rPr>
          <w:sz w:val="20"/>
          <w:szCs w:val="20"/>
        </w:rPr>
        <w:t>Teresa Danielson, Liberty McGuire, Jessica Skollingsberg, and Nancy Lancaster volunteered to serve on the committee.</w:t>
      </w:r>
    </w:p>
    <w:p w14:paraId="195FB0E0" w14:textId="071140C5" w:rsidR="00B52B78" w:rsidRDefault="00B52B78" w:rsidP="00B52B78">
      <w:pPr>
        <w:rPr>
          <w:sz w:val="20"/>
          <w:szCs w:val="20"/>
        </w:rPr>
      </w:pPr>
    </w:p>
    <w:p w14:paraId="3BEE6C4E" w14:textId="49156BC5" w:rsidR="00B52B78" w:rsidRPr="00B52B78" w:rsidRDefault="00B52B78" w:rsidP="00B52B78">
      <w:pPr>
        <w:rPr>
          <w:b/>
          <w:bCs/>
          <w:sz w:val="20"/>
          <w:szCs w:val="20"/>
        </w:rPr>
      </w:pPr>
      <w:r w:rsidRPr="00B52B78">
        <w:rPr>
          <w:b/>
          <w:bCs/>
          <w:sz w:val="20"/>
          <w:szCs w:val="20"/>
        </w:rPr>
        <w:t>Competitive Events:</w:t>
      </w:r>
    </w:p>
    <w:p w14:paraId="0880F99A" w14:textId="33CC9067" w:rsidR="00B52B78" w:rsidRDefault="00B52B78" w:rsidP="00B52B78">
      <w:pPr>
        <w:rPr>
          <w:sz w:val="20"/>
          <w:szCs w:val="20"/>
        </w:rPr>
      </w:pPr>
    </w:p>
    <w:p w14:paraId="49CC8F11" w14:textId="4DB2F7F8" w:rsidR="00B52B78" w:rsidRDefault="00B52B78" w:rsidP="00B52B78">
      <w:pPr>
        <w:rPr>
          <w:sz w:val="20"/>
          <w:szCs w:val="20"/>
        </w:rPr>
      </w:pPr>
      <w:r w:rsidRPr="00B52B78">
        <w:rPr>
          <w:sz w:val="20"/>
          <w:szCs w:val="20"/>
        </w:rPr>
        <w:t xml:space="preserve">The </w:t>
      </w:r>
      <w:r w:rsidR="0000107A">
        <w:rPr>
          <w:sz w:val="20"/>
          <w:szCs w:val="20"/>
        </w:rPr>
        <w:t xml:space="preserve">Competitive Events </w:t>
      </w:r>
      <w:r w:rsidRPr="00B52B78">
        <w:rPr>
          <w:sz w:val="20"/>
          <w:szCs w:val="20"/>
        </w:rPr>
        <w:t xml:space="preserve">committee </w:t>
      </w:r>
      <w:r w:rsidR="0000107A">
        <w:rPr>
          <w:sz w:val="20"/>
          <w:szCs w:val="20"/>
        </w:rPr>
        <w:t>recommend</w:t>
      </w:r>
      <w:r w:rsidR="00C14B30">
        <w:rPr>
          <w:sz w:val="20"/>
          <w:szCs w:val="20"/>
        </w:rPr>
        <w:t xml:space="preserve">s </w:t>
      </w:r>
      <w:r w:rsidRPr="00B52B78">
        <w:rPr>
          <w:sz w:val="20"/>
          <w:szCs w:val="20"/>
        </w:rPr>
        <w:t>that th</w:t>
      </w:r>
      <w:r w:rsidR="0000107A">
        <w:rPr>
          <w:sz w:val="20"/>
          <w:szCs w:val="20"/>
        </w:rPr>
        <w:t xml:space="preserve">e </w:t>
      </w:r>
      <w:r w:rsidRPr="00B52B78">
        <w:rPr>
          <w:sz w:val="20"/>
          <w:szCs w:val="20"/>
        </w:rPr>
        <w:t xml:space="preserve">Competitive Events </w:t>
      </w:r>
      <w:r w:rsidR="0000107A">
        <w:rPr>
          <w:sz w:val="20"/>
          <w:szCs w:val="20"/>
        </w:rPr>
        <w:t>Advisory team (CEAT)</w:t>
      </w:r>
      <w:r w:rsidR="0000107A" w:rsidRPr="0000107A">
        <w:rPr>
          <w:sz w:val="20"/>
          <w:szCs w:val="20"/>
        </w:rPr>
        <w:t xml:space="preserve"> </w:t>
      </w:r>
      <w:r w:rsidR="0000107A" w:rsidRPr="00B52B78">
        <w:rPr>
          <w:sz w:val="20"/>
          <w:szCs w:val="20"/>
        </w:rPr>
        <w:t>be</w:t>
      </w:r>
      <w:r w:rsidR="00AC0E09">
        <w:rPr>
          <w:sz w:val="20"/>
          <w:szCs w:val="20"/>
        </w:rPr>
        <w:t>come</w:t>
      </w:r>
      <w:r w:rsidR="0000107A" w:rsidRPr="00B52B78">
        <w:rPr>
          <w:sz w:val="20"/>
          <w:szCs w:val="20"/>
        </w:rPr>
        <w:t xml:space="preserve"> a committee</w:t>
      </w:r>
      <w:r w:rsidR="0000107A">
        <w:rPr>
          <w:sz w:val="20"/>
          <w:szCs w:val="20"/>
        </w:rPr>
        <w:t xml:space="preserve"> </w:t>
      </w:r>
      <w:r w:rsidR="0000107A" w:rsidRPr="00B52B78">
        <w:rPr>
          <w:sz w:val="20"/>
          <w:szCs w:val="20"/>
        </w:rPr>
        <w:t xml:space="preserve">that supports </w:t>
      </w:r>
      <w:r w:rsidR="0000107A">
        <w:rPr>
          <w:sz w:val="20"/>
          <w:szCs w:val="20"/>
        </w:rPr>
        <w:t>a</w:t>
      </w:r>
      <w:r w:rsidR="0000107A" w:rsidRPr="00B52B78">
        <w:rPr>
          <w:sz w:val="20"/>
          <w:szCs w:val="20"/>
        </w:rPr>
        <w:t xml:space="preserve"> paid Competitive Events coordinator. </w:t>
      </w:r>
      <w:r w:rsidR="0000107A">
        <w:rPr>
          <w:sz w:val="20"/>
          <w:szCs w:val="20"/>
        </w:rPr>
        <w:t xml:space="preserve"> The members of the CEAT may have specific roles (Baking and Pastry lead consultant, </w:t>
      </w:r>
      <w:r w:rsidR="00BF7756">
        <w:rPr>
          <w:sz w:val="20"/>
          <w:szCs w:val="20"/>
        </w:rPr>
        <w:t>culinary</w:t>
      </w:r>
      <w:r w:rsidR="0000107A">
        <w:rPr>
          <w:sz w:val="20"/>
          <w:szCs w:val="20"/>
        </w:rPr>
        <w:t xml:space="preserve"> lead consultant, I</w:t>
      </w:r>
      <w:r w:rsidR="00BF7756">
        <w:rPr>
          <w:sz w:val="20"/>
          <w:szCs w:val="20"/>
        </w:rPr>
        <w:t>DAHO</w:t>
      </w:r>
      <w:r w:rsidR="0000107A">
        <w:rPr>
          <w:sz w:val="20"/>
          <w:szCs w:val="20"/>
        </w:rPr>
        <w:t xml:space="preserve"> Events lead consultant, etc.) to support the competitive events coordinator.</w:t>
      </w:r>
    </w:p>
    <w:p w14:paraId="76A63A24" w14:textId="62116F69" w:rsidR="0000107A" w:rsidRDefault="0000107A" w:rsidP="00B52B78">
      <w:pPr>
        <w:rPr>
          <w:sz w:val="20"/>
          <w:szCs w:val="20"/>
        </w:rPr>
      </w:pPr>
    </w:p>
    <w:p w14:paraId="0E22AA41" w14:textId="77777777" w:rsidR="00557399" w:rsidRDefault="0000107A" w:rsidP="00557399">
      <w:pPr>
        <w:ind w:left="720"/>
        <w:rPr>
          <w:sz w:val="20"/>
          <w:szCs w:val="20"/>
        </w:rPr>
      </w:pPr>
      <w:r w:rsidRPr="00EF15D6">
        <w:rPr>
          <w:b/>
          <w:bCs/>
          <w:sz w:val="20"/>
          <w:szCs w:val="20"/>
        </w:rPr>
        <w:t>MOTION:</w:t>
      </w:r>
      <w:r>
        <w:rPr>
          <w:sz w:val="20"/>
          <w:szCs w:val="20"/>
        </w:rPr>
        <w:t xml:space="preserve"> </w:t>
      </w:r>
      <w:r w:rsidR="002C3344">
        <w:rPr>
          <w:sz w:val="20"/>
          <w:szCs w:val="20"/>
        </w:rPr>
        <w:t xml:space="preserve">Liberty McGuire </w:t>
      </w:r>
      <w:r>
        <w:rPr>
          <w:sz w:val="20"/>
          <w:szCs w:val="20"/>
        </w:rPr>
        <w:t>moved to c</w:t>
      </w:r>
      <w:r w:rsidRPr="0000107A">
        <w:rPr>
          <w:sz w:val="20"/>
          <w:szCs w:val="20"/>
        </w:rPr>
        <w:t xml:space="preserve">reate </w:t>
      </w:r>
      <w:r>
        <w:rPr>
          <w:sz w:val="20"/>
          <w:szCs w:val="20"/>
        </w:rPr>
        <w:t>a p</w:t>
      </w:r>
      <w:r w:rsidRPr="0000107A">
        <w:rPr>
          <w:sz w:val="20"/>
          <w:szCs w:val="20"/>
        </w:rPr>
        <w:t xml:space="preserve">aid Competitive Events Coordinator position </w:t>
      </w:r>
      <w:r>
        <w:rPr>
          <w:sz w:val="20"/>
          <w:szCs w:val="20"/>
        </w:rPr>
        <w:t xml:space="preserve">in the </w:t>
      </w:r>
    </w:p>
    <w:p w14:paraId="007A6076" w14:textId="4E3A010D" w:rsidR="00557399" w:rsidRDefault="00557399" w:rsidP="00557399">
      <w:pPr>
        <w:ind w:left="7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00107A">
        <w:rPr>
          <w:sz w:val="20"/>
          <w:szCs w:val="20"/>
        </w:rPr>
        <w:t xml:space="preserve">amount </w:t>
      </w:r>
      <w:r>
        <w:rPr>
          <w:sz w:val="20"/>
          <w:szCs w:val="20"/>
        </w:rPr>
        <w:t xml:space="preserve">of </w:t>
      </w:r>
      <w:r w:rsidR="0000107A">
        <w:rPr>
          <w:sz w:val="20"/>
          <w:szCs w:val="20"/>
        </w:rPr>
        <w:t>$</w:t>
      </w:r>
      <w:r w:rsidR="0000107A" w:rsidRPr="0000107A">
        <w:rPr>
          <w:sz w:val="20"/>
          <w:szCs w:val="20"/>
        </w:rPr>
        <w:t>2,500</w:t>
      </w:r>
      <w:r w:rsidR="00EF15D6">
        <w:rPr>
          <w:sz w:val="20"/>
          <w:szCs w:val="20"/>
        </w:rPr>
        <w:t>,</w:t>
      </w:r>
      <w:r w:rsidR="0000107A" w:rsidRPr="0000107A">
        <w:rPr>
          <w:sz w:val="20"/>
          <w:szCs w:val="20"/>
        </w:rPr>
        <w:t xml:space="preserve"> with a supporting committee (CEAT).</w:t>
      </w:r>
      <w:r w:rsidR="002C3344">
        <w:rPr>
          <w:sz w:val="20"/>
          <w:szCs w:val="20"/>
        </w:rPr>
        <w:t xml:space="preserve"> Lyndsey Anderson provided the </w:t>
      </w:r>
    </w:p>
    <w:p w14:paraId="51EC048E" w14:textId="121EAF56" w:rsidR="0000107A" w:rsidRDefault="00557399" w:rsidP="0055739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C3344">
        <w:rPr>
          <w:sz w:val="20"/>
          <w:szCs w:val="20"/>
        </w:rPr>
        <w:t>second.</w:t>
      </w:r>
    </w:p>
    <w:p w14:paraId="5455BE75" w14:textId="78787959" w:rsidR="002C3344" w:rsidRDefault="002C3344" w:rsidP="00B52B78">
      <w:pPr>
        <w:rPr>
          <w:sz w:val="20"/>
          <w:szCs w:val="20"/>
        </w:rPr>
      </w:pPr>
    </w:p>
    <w:p w14:paraId="3EBCE94B" w14:textId="3BBFC857" w:rsidR="002C3344" w:rsidRDefault="002C3344" w:rsidP="002C3344">
      <w:pPr>
        <w:ind w:left="720" w:firstLine="200"/>
        <w:rPr>
          <w:sz w:val="20"/>
          <w:szCs w:val="20"/>
        </w:rPr>
      </w:pPr>
      <w:r>
        <w:rPr>
          <w:sz w:val="20"/>
          <w:szCs w:val="20"/>
        </w:rPr>
        <w:t xml:space="preserve">Discussion included asking where the money would come from to cover the cost of this type of     </w:t>
      </w:r>
    </w:p>
    <w:p w14:paraId="6A4FA557" w14:textId="77777777" w:rsidR="002C3344" w:rsidRDefault="002C3344" w:rsidP="002C3344">
      <w:pPr>
        <w:ind w:left="720" w:firstLine="200"/>
        <w:rPr>
          <w:sz w:val="20"/>
          <w:szCs w:val="20"/>
        </w:rPr>
      </w:pPr>
      <w:r>
        <w:rPr>
          <w:sz w:val="20"/>
          <w:szCs w:val="20"/>
        </w:rPr>
        <w:t xml:space="preserve">position.  It was suggested that a portion of the competitive event fees could be used to help cover the </w:t>
      </w:r>
    </w:p>
    <w:p w14:paraId="07B14341" w14:textId="7ABB32AF" w:rsidR="00BF7756" w:rsidRDefault="002C3344" w:rsidP="00557399">
      <w:pPr>
        <w:ind w:left="920"/>
        <w:rPr>
          <w:sz w:val="20"/>
          <w:szCs w:val="20"/>
        </w:rPr>
      </w:pPr>
      <w:r>
        <w:rPr>
          <w:sz w:val="20"/>
          <w:szCs w:val="20"/>
        </w:rPr>
        <w:t xml:space="preserve">costs.  In addition, it </w:t>
      </w:r>
      <w:r w:rsidR="00BF7756">
        <w:rPr>
          <w:sz w:val="20"/>
          <w:szCs w:val="20"/>
        </w:rPr>
        <w:t>w</w:t>
      </w:r>
      <w:r>
        <w:rPr>
          <w:sz w:val="20"/>
          <w:szCs w:val="20"/>
        </w:rPr>
        <w:t xml:space="preserve">as </w:t>
      </w:r>
      <w:r w:rsidR="00BF7756">
        <w:rPr>
          <w:sz w:val="20"/>
          <w:szCs w:val="20"/>
        </w:rPr>
        <w:t xml:space="preserve">suggested that the reserves in the checking account could be utilized.  </w:t>
      </w:r>
      <w:r w:rsidR="00EF15D6">
        <w:rPr>
          <w:sz w:val="20"/>
          <w:szCs w:val="20"/>
        </w:rPr>
        <w:t xml:space="preserve">Shelley McGuire </w:t>
      </w:r>
      <w:r w:rsidR="00557399">
        <w:rPr>
          <w:sz w:val="20"/>
          <w:szCs w:val="20"/>
        </w:rPr>
        <w:t xml:space="preserve">also </w:t>
      </w:r>
      <w:r w:rsidR="00EF15D6">
        <w:rPr>
          <w:sz w:val="20"/>
          <w:szCs w:val="20"/>
        </w:rPr>
        <w:t>indicated that the University of Idaho sponsorship could be used to help support this position.</w:t>
      </w:r>
      <w:r w:rsidR="00557399">
        <w:rPr>
          <w:sz w:val="20"/>
          <w:szCs w:val="20"/>
        </w:rPr>
        <w:t xml:space="preserve">  </w:t>
      </w:r>
      <w:r w:rsidR="00BF7756">
        <w:rPr>
          <w:sz w:val="20"/>
          <w:szCs w:val="20"/>
        </w:rPr>
        <w:t>Board members expressed that it is unrealistic to expect that the CTSO manager c</w:t>
      </w:r>
      <w:r w:rsidR="00557399">
        <w:rPr>
          <w:sz w:val="20"/>
          <w:szCs w:val="20"/>
        </w:rPr>
        <w:t>ould</w:t>
      </w:r>
      <w:r w:rsidR="00BF7756">
        <w:rPr>
          <w:sz w:val="20"/>
          <w:szCs w:val="20"/>
        </w:rPr>
        <w:t xml:space="preserve"> </w:t>
      </w:r>
      <w:r w:rsidR="00EF15D6">
        <w:rPr>
          <w:sz w:val="20"/>
          <w:szCs w:val="20"/>
        </w:rPr>
        <w:t xml:space="preserve">run the conference and the competitive events and it is </w:t>
      </w:r>
      <w:r w:rsidR="00557399">
        <w:rPr>
          <w:sz w:val="20"/>
          <w:szCs w:val="20"/>
        </w:rPr>
        <w:t xml:space="preserve">also </w:t>
      </w:r>
      <w:r w:rsidR="00EF15D6">
        <w:rPr>
          <w:sz w:val="20"/>
          <w:szCs w:val="20"/>
        </w:rPr>
        <w:t xml:space="preserve">unrealistic to expect a competitive events coordinator to be </w:t>
      </w:r>
      <w:r w:rsidR="00557399">
        <w:rPr>
          <w:sz w:val="20"/>
          <w:szCs w:val="20"/>
        </w:rPr>
        <w:t>unpaid</w:t>
      </w:r>
      <w:r w:rsidR="00EF15D6">
        <w:rPr>
          <w:sz w:val="20"/>
          <w:szCs w:val="20"/>
        </w:rPr>
        <w:t xml:space="preserve">.  </w:t>
      </w:r>
    </w:p>
    <w:p w14:paraId="6759FD7D" w14:textId="77777777" w:rsidR="002C3344" w:rsidRDefault="002C3344" w:rsidP="00B52B78">
      <w:pPr>
        <w:rPr>
          <w:sz w:val="20"/>
          <w:szCs w:val="20"/>
        </w:rPr>
      </w:pPr>
    </w:p>
    <w:p w14:paraId="7F884BF0" w14:textId="37781924" w:rsidR="00294195" w:rsidRDefault="00EF15D6" w:rsidP="00EF15D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Motion carries.  Teresa Danielson and Jessica Wahlen abstained.</w:t>
      </w:r>
    </w:p>
    <w:p w14:paraId="1569447C" w14:textId="4B13573D" w:rsidR="00EF15D6" w:rsidRDefault="00EF15D6" w:rsidP="00EF15D6">
      <w:pPr>
        <w:rPr>
          <w:sz w:val="20"/>
          <w:szCs w:val="20"/>
        </w:rPr>
      </w:pPr>
    </w:p>
    <w:p w14:paraId="5F27B9E8" w14:textId="0D2D6879" w:rsidR="00EF15D6" w:rsidRDefault="00C205FC" w:rsidP="00EF15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Long Range Planning:</w:t>
      </w:r>
    </w:p>
    <w:p w14:paraId="220DA18E" w14:textId="77777777" w:rsidR="00C205FC" w:rsidRDefault="00C205FC" w:rsidP="00EF15D6">
      <w:pPr>
        <w:rPr>
          <w:sz w:val="20"/>
          <w:szCs w:val="20"/>
        </w:rPr>
      </w:pPr>
    </w:p>
    <w:p w14:paraId="2170CFB3" w14:textId="77777777" w:rsidR="00557399" w:rsidRDefault="00C205FC" w:rsidP="00557399">
      <w:pPr>
        <w:ind w:left="720"/>
        <w:rPr>
          <w:sz w:val="20"/>
          <w:szCs w:val="20"/>
        </w:rPr>
      </w:pPr>
      <w:r w:rsidRPr="00C205FC">
        <w:rPr>
          <w:b/>
          <w:bCs/>
          <w:sz w:val="20"/>
          <w:szCs w:val="20"/>
        </w:rPr>
        <w:t>MOTION: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Paola Aguilar moved to </w:t>
      </w:r>
      <w:r w:rsidRPr="00C205FC">
        <w:rPr>
          <w:sz w:val="20"/>
          <w:szCs w:val="20"/>
        </w:rPr>
        <w:t xml:space="preserve">create a committee for industry partnerships, that would include the </w:t>
      </w:r>
    </w:p>
    <w:p w14:paraId="48A23757" w14:textId="77777777" w:rsidR="00557399" w:rsidRDefault="00557399" w:rsidP="00557399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  <w:t xml:space="preserve">     </w:t>
      </w:r>
      <w:r w:rsidR="00C205FC" w:rsidRPr="00C205FC">
        <w:rPr>
          <w:sz w:val="20"/>
          <w:szCs w:val="20"/>
        </w:rPr>
        <w:t>industry representative, alumni representative, S</w:t>
      </w:r>
      <w:r w:rsidR="00C205FC">
        <w:rPr>
          <w:sz w:val="20"/>
          <w:szCs w:val="20"/>
        </w:rPr>
        <w:t xml:space="preserve">tate </w:t>
      </w:r>
      <w:r w:rsidR="00C205FC" w:rsidRPr="00C205FC">
        <w:rPr>
          <w:sz w:val="20"/>
          <w:szCs w:val="20"/>
        </w:rPr>
        <w:t>E</w:t>
      </w:r>
      <w:r w:rsidR="00C205FC">
        <w:rPr>
          <w:sz w:val="20"/>
          <w:szCs w:val="20"/>
        </w:rPr>
        <w:t xml:space="preserve">xecutive </w:t>
      </w:r>
      <w:r w:rsidR="00C205FC" w:rsidRPr="00C205FC">
        <w:rPr>
          <w:sz w:val="20"/>
          <w:szCs w:val="20"/>
        </w:rPr>
        <w:t>C</w:t>
      </w:r>
      <w:r w:rsidR="00C205FC">
        <w:rPr>
          <w:sz w:val="20"/>
          <w:szCs w:val="20"/>
        </w:rPr>
        <w:t>ouncil</w:t>
      </w:r>
      <w:r w:rsidR="00C205FC" w:rsidRPr="00C205FC">
        <w:rPr>
          <w:sz w:val="20"/>
          <w:szCs w:val="20"/>
        </w:rPr>
        <w:t xml:space="preserve"> president, and V</w:t>
      </w:r>
      <w:r w:rsidR="00C205FC">
        <w:rPr>
          <w:sz w:val="20"/>
          <w:szCs w:val="20"/>
        </w:rPr>
        <w:t>ice</w:t>
      </w:r>
      <w:r>
        <w:rPr>
          <w:sz w:val="20"/>
          <w:szCs w:val="20"/>
        </w:rPr>
        <w:t xml:space="preserve"> </w:t>
      </w:r>
    </w:p>
    <w:p w14:paraId="759FFC66" w14:textId="0C0FC475" w:rsidR="00EF15D6" w:rsidRDefault="00557399" w:rsidP="0055739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05FC" w:rsidRPr="00C205FC">
        <w:rPr>
          <w:sz w:val="20"/>
          <w:szCs w:val="20"/>
        </w:rPr>
        <w:t>P</w:t>
      </w:r>
      <w:r w:rsidR="00C205FC">
        <w:rPr>
          <w:sz w:val="20"/>
          <w:szCs w:val="20"/>
        </w:rPr>
        <w:t>resident</w:t>
      </w:r>
      <w:r w:rsidR="00C205FC" w:rsidRPr="00C205FC">
        <w:rPr>
          <w:sz w:val="20"/>
          <w:szCs w:val="20"/>
        </w:rPr>
        <w:t xml:space="preserve"> of Development.</w:t>
      </w:r>
      <w:r w:rsidR="00C205FC">
        <w:rPr>
          <w:sz w:val="20"/>
          <w:szCs w:val="20"/>
        </w:rPr>
        <w:t xml:space="preserve"> Lori Chavez provided the second.  </w:t>
      </w:r>
    </w:p>
    <w:p w14:paraId="286DD6DC" w14:textId="18D87FBB" w:rsidR="00C205FC" w:rsidRDefault="00C205FC" w:rsidP="00EF15D6">
      <w:pPr>
        <w:rPr>
          <w:sz w:val="20"/>
          <w:szCs w:val="20"/>
        </w:rPr>
      </w:pPr>
    </w:p>
    <w:p w14:paraId="547AC0D0" w14:textId="77777777" w:rsidR="00557399" w:rsidRDefault="00557399" w:rsidP="0055739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05FC">
        <w:rPr>
          <w:sz w:val="20"/>
          <w:szCs w:val="20"/>
        </w:rPr>
        <w:t xml:space="preserve">Discussion included the importance of developing relationships with industry partners.  It was </w:t>
      </w:r>
      <w:r>
        <w:rPr>
          <w:sz w:val="20"/>
          <w:szCs w:val="20"/>
        </w:rPr>
        <w:t xml:space="preserve">   </w:t>
      </w:r>
    </w:p>
    <w:p w14:paraId="632431F7" w14:textId="118C5736" w:rsidR="00C205FC" w:rsidRDefault="00557399" w:rsidP="0055739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05FC">
        <w:rPr>
          <w:sz w:val="20"/>
          <w:szCs w:val="20"/>
        </w:rPr>
        <w:t>recommended that each board member send the new sponsorship packet to three potential industry</w:t>
      </w:r>
    </w:p>
    <w:p w14:paraId="44A8D930" w14:textId="2EA3A58B" w:rsidR="00C205FC" w:rsidRPr="00C205FC" w:rsidRDefault="00557399" w:rsidP="00C205F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05FC">
        <w:rPr>
          <w:sz w:val="20"/>
          <w:szCs w:val="20"/>
        </w:rPr>
        <w:t xml:space="preserve">partners. </w:t>
      </w:r>
    </w:p>
    <w:p w14:paraId="21DC424F" w14:textId="02073051" w:rsidR="00EF15D6" w:rsidRDefault="00EF15D6" w:rsidP="00EF15D6">
      <w:pPr>
        <w:rPr>
          <w:sz w:val="20"/>
          <w:szCs w:val="20"/>
        </w:rPr>
      </w:pPr>
    </w:p>
    <w:p w14:paraId="65BAC587" w14:textId="44038848" w:rsidR="00C205FC" w:rsidRDefault="00557399" w:rsidP="008641A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05FC">
        <w:rPr>
          <w:sz w:val="20"/>
          <w:szCs w:val="20"/>
        </w:rPr>
        <w:t>Motion carries.</w:t>
      </w:r>
    </w:p>
    <w:p w14:paraId="283F37C6" w14:textId="25AAD919" w:rsidR="00270D48" w:rsidRDefault="00270D48" w:rsidP="00270D48">
      <w:pPr>
        <w:rPr>
          <w:sz w:val="20"/>
          <w:szCs w:val="20"/>
        </w:rPr>
      </w:pPr>
    </w:p>
    <w:p w14:paraId="391EE42A" w14:textId="32EFD273" w:rsidR="008641A2" w:rsidRPr="008641A2" w:rsidRDefault="008641A2" w:rsidP="00EF15D6">
      <w:pPr>
        <w:rPr>
          <w:b/>
          <w:bCs/>
          <w:sz w:val="20"/>
          <w:szCs w:val="20"/>
        </w:rPr>
      </w:pPr>
      <w:r w:rsidRPr="008641A2">
        <w:rPr>
          <w:b/>
          <w:bCs/>
          <w:sz w:val="20"/>
          <w:szCs w:val="20"/>
        </w:rPr>
        <w:t xml:space="preserve">Next Board Meeting: </w:t>
      </w:r>
    </w:p>
    <w:p w14:paraId="35694FCF" w14:textId="77777777" w:rsidR="008641A2" w:rsidRDefault="008641A2" w:rsidP="00EF15D6">
      <w:pPr>
        <w:rPr>
          <w:sz w:val="20"/>
          <w:szCs w:val="20"/>
        </w:rPr>
      </w:pPr>
    </w:p>
    <w:p w14:paraId="02C44CB1" w14:textId="6FAD415B" w:rsidR="008641A2" w:rsidRDefault="008641A2" w:rsidP="003952CC">
      <w:pPr>
        <w:rPr>
          <w:sz w:val="20"/>
          <w:szCs w:val="20"/>
        </w:rPr>
      </w:pPr>
      <w:r>
        <w:rPr>
          <w:sz w:val="20"/>
          <w:szCs w:val="20"/>
        </w:rPr>
        <w:t>The board discussed the next meeting to be held at State Leadership Conference.  It was suggested that a Zoom meeting be held on March 15</w:t>
      </w:r>
      <w:r w:rsidRPr="008641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7 pm to help prepare for SLC.  This would help reduce the amount of time needed for the board meeting at SLC when board members need to be with their students.  </w:t>
      </w:r>
    </w:p>
    <w:p w14:paraId="188634AD" w14:textId="77777777" w:rsidR="008641A2" w:rsidRDefault="008641A2" w:rsidP="00EF15D6">
      <w:pPr>
        <w:rPr>
          <w:sz w:val="20"/>
          <w:szCs w:val="20"/>
        </w:rPr>
      </w:pPr>
    </w:p>
    <w:p w14:paraId="0BF662B7" w14:textId="3FBEDF38" w:rsidR="00270D48" w:rsidRDefault="00270D48" w:rsidP="003952CC">
      <w:pPr>
        <w:rPr>
          <w:sz w:val="20"/>
          <w:szCs w:val="20"/>
        </w:rPr>
      </w:pPr>
      <w:r>
        <w:rPr>
          <w:sz w:val="20"/>
          <w:szCs w:val="20"/>
        </w:rPr>
        <w:t>Next Board of Directors Meeting:  March 15</w:t>
      </w:r>
      <w:r w:rsidRPr="00270D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7 pm</w:t>
      </w:r>
    </w:p>
    <w:p w14:paraId="528F5779" w14:textId="601BA854" w:rsidR="00270D48" w:rsidRDefault="00270D48" w:rsidP="00EF15D6">
      <w:pPr>
        <w:rPr>
          <w:sz w:val="20"/>
          <w:szCs w:val="20"/>
        </w:rPr>
      </w:pPr>
    </w:p>
    <w:p w14:paraId="3134CE6A" w14:textId="77777777" w:rsidR="008641A2" w:rsidRDefault="008641A2" w:rsidP="00EF15D6">
      <w:pPr>
        <w:rPr>
          <w:sz w:val="20"/>
          <w:szCs w:val="20"/>
        </w:rPr>
      </w:pPr>
    </w:p>
    <w:p w14:paraId="6E3B7CB5" w14:textId="77777777" w:rsidR="00557399" w:rsidRDefault="00557399" w:rsidP="00557399">
      <w:pPr>
        <w:ind w:left="720"/>
        <w:rPr>
          <w:sz w:val="20"/>
          <w:szCs w:val="20"/>
        </w:rPr>
      </w:pPr>
      <w:r w:rsidRPr="00557399">
        <w:rPr>
          <w:b/>
          <w:bCs/>
          <w:sz w:val="20"/>
          <w:szCs w:val="20"/>
        </w:rPr>
        <w:t>MOTION:</w:t>
      </w:r>
      <w:r>
        <w:rPr>
          <w:sz w:val="20"/>
          <w:szCs w:val="20"/>
        </w:rPr>
        <w:t xml:space="preserve">  </w:t>
      </w:r>
      <w:r w:rsidR="00270D48">
        <w:rPr>
          <w:sz w:val="20"/>
          <w:szCs w:val="20"/>
        </w:rPr>
        <w:t>Elizabeth Danielson motioned to adjourn the meeting</w:t>
      </w:r>
      <w:r w:rsidR="008641A2">
        <w:rPr>
          <w:sz w:val="20"/>
          <w:szCs w:val="20"/>
        </w:rPr>
        <w:t xml:space="preserve"> at 4:34. Paola</w:t>
      </w:r>
      <w:r w:rsidR="00270D48">
        <w:rPr>
          <w:sz w:val="20"/>
          <w:szCs w:val="20"/>
        </w:rPr>
        <w:t xml:space="preserve"> Aguilar </w:t>
      </w:r>
      <w:r w:rsidR="008641A2">
        <w:rPr>
          <w:sz w:val="20"/>
          <w:szCs w:val="20"/>
        </w:rPr>
        <w:t xml:space="preserve">provided the </w:t>
      </w:r>
    </w:p>
    <w:p w14:paraId="0533AFFB" w14:textId="72ACDA19" w:rsidR="00B23979" w:rsidRPr="00143FA4" w:rsidRDefault="00557399" w:rsidP="0055739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      </w:t>
      </w:r>
      <w:r w:rsidR="008641A2">
        <w:rPr>
          <w:sz w:val="20"/>
          <w:szCs w:val="20"/>
        </w:rPr>
        <w:t>second.  Motion carries.</w:t>
      </w:r>
    </w:p>
    <w:p w14:paraId="1CA324AC" w14:textId="17EDEDD1" w:rsidR="00407577" w:rsidRPr="00407577" w:rsidRDefault="00407577" w:rsidP="00407577">
      <w:pPr>
        <w:rPr>
          <w:sz w:val="20"/>
          <w:szCs w:val="20"/>
        </w:rPr>
      </w:pPr>
    </w:p>
    <w:sectPr w:rsidR="00407577" w:rsidRPr="00407577" w:rsidSect="00557399">
      <w:pgSz w:w="12240" w:h="15840"/>
      <w:pgMar w:top="1440" w:right="1440" w:bottom="10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575"/>
    <w:multiLevelType w:val="hybridMultilevel"/>
    <w:tmpl w:val="C66C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23"/>
    <w:multiLevelType w:val="hybridMultilevel"/>
    <w:tmpl w:val="FB8E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AB5"/>
    <w:multiLevelType w:val="hybridMultilevel"/>
    <w:tmpl w:val="5840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31BA2"/>
    <w:multiLevelType w:val="hybridMultilevel"/>
    <w:tmpl w:val="3DBEE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1D8C"/>
    <w:multiLevelType w:val="hybridMultilevel"/>
    <w:tmpl w:val="5EEE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32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374B60"/>
    <w:multiLevelType w:val="hybridMultilevel"/>
    <w:tmpl w:val="87E8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62CA"/>
    <w:multiLevelType w:val="hybridMultilevel"/>
    <w:tmpl w:val="68B6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D1735"/>
    <w:multiLevelType w:val="hybridMultilevel"/>
    <w:tmpl w:val="291C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16C2"/>
    <w:multiLevelType w:val="hybridMultilevel"/>
    <w:tmpl w:val="B5A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3FF"/>
    <w:multiLevelType w:val="hybridMultilevel"/>
    <w:tmpl w:val="A1DC1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D1"/>
    <w:rsid w:val="0000107A"/>
    <w:rsid w:val="000C3E0F"/>
    <w:rsid w:val="00143FA4"/>
    <w:rsid w:val="001E26C0"/>
    <w:rsid w:val="0024403B"/>
    <w:rsid w:val="00266032"/>
    <w:rsid w:val="00270D48"/>
    <w:rsid w:val="00294195"/>
    <w:rsid w:val="002C3344"/>
    <w:rsid w:val="002E7FFB"/>
    <w:rsid w:val="00365AAC"/>
    <w:rsid w:val="003952CC"/>
    <w:rsid w:val="00407577"/>
    <w:rsid w:val="00483508"/>
    <w:rsid w:val="00557399"/>
    <w:rsid w:val="00573315"/>
    <w:rsid w:val="00591EF5"/>
    <w:rsid w:val="005E0B63"/>
    <w:rsid w:val="00627640"/>
    <w:rsid w:val="00673C84"/>
    <w:rsid w:val="006B7A76"/>
    <w:rsid w:val="006C5B1A"/>
    <w:rsid w:val="007E2EA9"/>
    <w:rsid w:val="008641A2"/>
    <w:rsid w:val="0089038D"/>
    <w:rsid w:val="009224D1"/>
    <w:rsid w:val="00A26DEB"/>
    <w:rsid w:val="00A718AA"/>
    <w:rsid w:val="00AC0E09"/>
    <w:rsid w:val="00B23979"/>
    <w:rsid w:val="00B4410A"/>
    <w:rsid w:val="00B52B78"/>
    <w:rsid w:val="00BD0019"/>
    <w:rsid w:val="00BE0392"/>
    <w:rsid w:val="00BF7756"/>
    <w:rsid w:val="00C06682"/>
    <w:rsid w:val="00C14B30"/>
    <w:rsid w:val="00C205FC"/>
    <w:rsid w:val="00C421D2"/>
    <w:rsid w:val="00C57721"/>
    <w:rsid w:val="00CB1D65"/>
    <w:rsid w:val="00D65BDD"/>
    <w:rsid w:val="00EB5CB5"/>
    <w:rsid w:val="00EF15D6"/>
    <w:rsid w:val="00F13BA1"/>
    <w:rsid w:val="00F519AC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9484"/>
  <w15:chartTrackingRefBased/>
  <w15:docId w15:val="{B0587708-65C3-B84D-A734-BE07789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10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75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0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6582</Characters>
  <Application>Microsoft Office Word</Application>
  <DocSecurity>4</DocSecurity>
  <Lines>173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Wahlen</dc:creator>
  <cp:keywords/>
  <dc:description/>
  <cp:lastModifiedBy>Teresa Danielson</cp:lastModifiedBy>
  <cp:revision>2</cp:revision>
  <dcterms:created xsi:type="dcterms:W3CDTF">2023-02-01T16:25:00Z</dcterms:created>
  <dcterms:modified xsi:type="dcterms:W3CDTF">2023-02-01T16:25:00Z</dcterms:modified>
</cp:coreProperties>
</file>